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47F" w:rsidRPr="00985FC9" w:rsidRDefault="0007047F" w:rsidP="0007047F">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Тема 4.</w:t>
      </w:r>
    </w:p>
    <w:p w:rsidR="0007047F" w:rsidRPr="00985FC9" w:rsidRDefault="0007047F" w:rsidP="0007047F">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РАССЛЕДОВАНИЕ легализации (отмыванию) доходов, полученных преступным путем</w:t>
      </w:r>
    </w:p>
    <w:p w:rsidR="0007047F" w:rsidRPr="00985FC9" w:rsidRDefault="0007047F" w:rsidP="0007047F">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07047F" w:rsidRPr="00985FC9" w:rsidRDefault="0007047F" w:rsidP="0007047F">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ВВЕДЕНИЕ</w:t>
      </w:r>
    </w:p>
    <w:p w:rsidR="0007047F" w:rsidRPr="00985FC9" w:rsidRDefault="0007047F" w:rsidP="0007047F">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Что касается современных проблем теоретического и практического обеспечения борьбы с легализацией (отмыванием) доходов, полученных преступным путем, то речь идет прежде всего о научные взгляды относительно рассматриваемой проблемы, высказанные на страницах юридических изданий, а также международный опыт противодействия отмыванию «грязных» денег. Это своего рода доктринальная модель данного преступления. Количественная информация, в свою очередь, отражает обобщенные показатели эмпирических наблюдений практики применения ст. 209 УК ДНР. При этом следует отметить, что на сегодня в криминалистической характеристике легализации доходов преступного происхождения превалирует качественная информация, и это не случайно, поскольку практика привлечения к уголовной ответственности за легализацию (отмывание) доходов, полученных преступным путем, еще недостаточно распространена, что не дает возможность проанализировать репрезентативную выборку уголовных дел данной категории преступлений, выявить корреляционные зависимости между элементами криминалистической характеристики.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В 2004 г.. Произошло незначительное увеличение количества преступлений, связанных с легализацией (отмыванием) денежных средств и иного имущества, добытого преступным путем. Их выявлено 695, что на 1,3% больше, чем в 2003 г.. По данным Департамента информационных технологий МВД ДНР, за пять месяцев 2005 г.. Зарегистрировано 160 преступлений этой категории.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Более того, можно говорить о наличии и определенных разногласий между качественной и количественной информации при формировании криминалистической характеристики легализации, то есть о противоречиях между доктринальной модели по признакам механизма этого преступления и теми реальными показателями, которые предоставляют эмпирические наблюдения. Наиболее существенными причинами такого положения вещей следует признать в первую очередь несовершенство положений действующего отечественного законодательства, регулирующего уголовную ответственность за легализацию (отмывание) доходов преступного происхождения.</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Так, в Украине хотя созданное правовую основу этому виду преступления и она определенным образом имплементировала свое внутреннее законодательство положением СтраМГБргской Конвенции об отмывании, поиске, аресте и конфискации доходов, полученных преступным путем, от 8 ноября 1990, в то же время большинство нормативных актов требуют их существенного уточнения. Определенным нарушением в этом плане можно считать проект Закона ДНР «О внесении изменений в некоторые </w:t>
      </w:r>
      <w:r w:rsidRPr="00985FC9">
        <w:rPr>
          <w:rFonts w:ascii="Times New Roman" w:hAnsi="Times New Roman" w:cs="Times New Roman"/>
          <w:color w:val="000000"/>
          <w:sz w:val="32"/>
          <w:szCs w:val="32"/>
          <w:lang w:eastAsia="ru-RU"/>
        </w:rPr>
        <w:lastRenderedPageBreak/>
        <w:t>законодательные акты ДНР по вопросам предотвращения легализации (отмыванию) доходов, полученных преступным путем, и финансированию терроризма» (рег. № 7180), поданный Советом Министров ДНР с учетом новой редакции Сорока рекомендаций Группы по разработке финансовых мер по отмыванию денег (FATF), утвержденных на Берлинском заседании Группы в июне 2003</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Речь идет прежде всего о ст. 209 УК ДНР в редакции Закона № 430-IV от 16 января 2003, которая, по мнению правоведов, недостаточно четкой и сложной для восприятия не только рядовым гражданином, но даже специалистами. Кроме того, при ее формулировке нарушен принцип ясности определения уголовно-правового запрета, поэтому не случайно в практических работников возникает много вопросов по ее применению.</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lang w:eastAsia="ru-RU"/>
        </w:rPr>
        <w:t>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u w:val="single"/>
          <w:lang w:eastAsia="ru-RU"/>
        </w:rPr>
        <w:t>Цель: </w:t>
      </w:r>
      <w:r w:rsidRPr="00985FC9">
        <w:rPr>
          <w:rFonts w:ascii="Times New Roman" w:hAnsi="Times New Roman" w:cs="Times New Roman"/>
          <w:color w:val="000000"/>
          <w:sz w:val="32"/>
          <w:szCs w:val="32"/>
          <w:lang w:eastAsia="ru-RU"/>
        </w:rPr>
        <w:t>выяснить криминалистическую характеристику легализации (отмывания) доходов, полученных преступным путем; установить методы выявления признаков легализации (отмывания) доходов, полученных преступным путем, и обстоятельства, подлежащие выяснению, а также особенности возбуждения уголовных дел; ознакомиться с типичными следственными ситуациями первоначального этапа расследования легализации (отмывания) доходов, полученных преступным путем, программой действий следователя по их решению и тактикой проведения отдельных следственных действий при расследовании легализации (отмывания) доходов, полученных преступным путем.</w:t>
      </w:r>
    </w:p>
    <w:p w:rsidR="0007047F" w:rsidRPr="00985FC9" w:rsidRDefault="0007047F" w:rsidP="0007047F">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План</w:t>
      </w:r>
    </w:p>
    <w:p w:rsidR="0007047F" w:rsidRPr="00985FC9" w:rsidRDefault="0007047F" w:rsidP="0007047F">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 </w:t>
      </w:r>
    </w:p>
    <w:p w:rsidR="0007047F" w:rsidRPr="00985FC9" w:rsidRDefault="0007047F" w:rsidP="0007047F">
      <w:pPr>
        <w:numPr>
          <w:ilvl w:val="0"/>
          <w:numId w:val="1"/>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Криминалистическая характеристика легализации (отмывания) доходов, полученных преступным путем.</w:t>
      </w:r>
    </w:p>
    <w:p w:rsidR="0007047F" w:rsidRPr="00985FC9" w:rsidRDefault="0007047F" w:rsidP="0007047F">
      <w:pPr>
        <w:numPr>
          <w:ilvl w:val="0"/>
          <w:numId w:val="1"/>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Выявление признаков легализации (отмывания) доходов, полученных преступным путем, и особенности возбуждения уголовных дел.</w:t>
      </w:r>
    </w:p>
    <w:p w:rsidR="0007047F" w:rsidRPr="00985FC9" w:rsidRDefault="0007047F" w:rsidP="0007047F">
      <w:pPr>
        <w:numPr>
          <w:ilvl w:val="0"/>
          <w:numId w:val="1"/>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Типичные следственные ситуации первоначального этапа расследования легализации (отмывания) доходов, полученных преступным путем, и программа действий следователя по их решению.</w:t>
      </w:r>
    </w:p>
    <w:p w:rsidR="0007047F" w:rsidRPr="00985FC9" w:rsidRDefault="0007047F" w:rsidP="0007047F">
      <w:pPr>
        <w:numPr>
          <w:ilvl w:val="0"/>
          <w:numId w:val="1"/>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Тактика проведения отдельных следственных действий при расследовании легализации (отмывания) доходов, полученных преступным путем.</w:t>
      </w:r>
    </w:p>
    <w:p w:rsidR="0007047F" w:rsidRPr="00985FC9" w:rsidRDefault="0007047F" w:rsidP="0007047F">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07047F" w:rsidRPr="00985FC9" w:rsidRDefault="0007047F" w:rsidP="0007047F">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u w:val="single"/>
          <w:lang w:eastAsia="ru-RU"/>
        </w:rPr>
        <w:t>литература:</w:t>
      </w:r>
    </w:p>
    <w:p w:rsidR="0007047F" w:rsidRPr="00985FC9" w:rsidRDefault="0007047F" w:rsidP="0007047F">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Аверьянова Т.В., Белкин Р. С., Корухов Ю. Г., Россинская Е. Р. Криминалистика: Учебник для вузов. / Под ред. проф. Р. С. Белкина. - М .: НОРМА (Изд. Группа НОРМА-ИНФРА М), 2010.</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Курс криминалистики: В 3 т. - Т. ИИИ: Криминалистическая методика: Методика расследования преступлений в сфере экономики, взяточничества и компьютерных преступлений / Под ред. А. Н. Коршуновой и А. А. Степанова. - СПб .: Юрид. Центр пресс, 2004. - С. 171-173.</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3)      Научно-практический комментарий к Уголовному кодексу ДНР. - Третий изд., Перераб. и доп. / Под ред. М. И. Мельника, М. И. Хавронюка. - М .: Атика, 2011.</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4)      Уголовное право ДНР (Особенная часть): Учебное пособие для студентов юрид. спец. высш. учебных заведений / Хохлова И.В., Шем`яков А.П. - Киев: Центр учебной литературы, 2006. - 688 с.</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5)      Уголовное право ДНР (Особенная часть). Практикум: Учебное пособие для студентов юрид. спец. высш. учебных заведений / Хохлова И.В., Шем`яков А.П. - Киев-Донецк: Норд-Пресс, 2010. - 379 с.</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6) Расследование преступлений в сфере хозяйственной деятельности: отдельные криминалистические методики: Монография / Кол. авторов: В.Ю. Шепитько, Журавель В. А. и др. / Под ред. В. Ю. Шепитько. - М .: Право, 2006. - С. 624.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7)      Криминалистика. Криминалистическая тактика и методика расследования преступлений: Учебник для студентов юрид. вузов и фак. / Под ред. проф. В. Ю. Шепитько. 2008. - С. 239.</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8)      Курков М. В., Поникарпов В. Д. Ревизии и проверки по обращениям правоохранительных органов: Учеб. пособие. - М .: Восточно-региональный центр гуманитарно-образовательных инициатив, 2003.</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9)      Настольная книга следователя / Панов М. И., Шепитько В. Ю., Коновалова В. А. и др. - М., 2006 - С. 169.</w:t>
      </w:r>
    </w:p>
    <w:p w:rsidR="0007047F" w:rsidRPr="00985FC9" w:rsidRDefault="0007047F" w:rsidP="0007047F">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07047F" w:rsidRPr="00985FC9" w:rsidRDefault="0007047F" w:rsidP="0007047F">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1. Криминалистическая характеристика легализации (отмывания) доходов, полученных преступным путем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Легализацию (отмывание) доходов, полученных преступным путем, с точки зрения теории криминалистики можно определить как обусловленную объективными и субъективными факторами, связанную с окружающей средой и в нем отраженную динамическую систему действий субъекта (субъектов), что стало проявляются, с денежными средствами или иным имуществом, полученными в результате совершения предикатного деяния, с целью придания правомерного вида владению, распоряжению ими, их использованию, приобретение, сокрытие или маскировки их незаконного происхождения или владения ими, правам на них, источникам их происхождения, местонахождению или осуществлению по ним финансовой операции или заключения сделки.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Теоретическую основу построения отдельной методики расследования легализации (отмывания) доходов, полученных преступным путем, составляет криминалистическая характеристика этого вида преступлений, которую целесообразно представить в виде информационно-описательной модели, в которой отражены качественно-количественную информацию о признаков, присущих этому виду преступления, и которую следует использовать с целью организации его раскрытия и расследования. Именно синтез качественной и количественной информации, по нашему мнению, является наиболее оптимальной формой отражения признаков </w:t>
      </w:r>
      <w:r w:rsidRPr="00985FC9">
        <w:rPr>
          <w:rFonts w:ascii="Times New Roman" w:hAnsi="Times New Roman" w:cs="Times New Roman"/>
          <w:color w:val="000000"/>
          <w:sz w:val="32"/>
          <w:szCs w:val="32"/>
          <w:lang w:eastAsia="ru-RU"/>
        </w:rPr>
        <w:lastRenderedPageBreak/>
        <w:t>легализации (отмывания) доходов, полученных преступным путем, в ее криминалистической характеристике.</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Что касается качественной информации, то речь идет прежде всего о научные взгляды относительно рассматриваемой проблемы, высказанные на страницах юридических изданий, а также международный опыт противодействия отмыванию «грязных» денег. Это своего рода доктринальная модель данного преступления. Количественная информация, в свою очередь, отражает обобщенные показатели эмпирических наблюдений практики применения ст. 209 УК ДНР. При этом следует отметить, что на сегодня в криминалистической характеристике легализации доходов преступного происхождения превалирует качественная информация, и это не случайно, поскольку практика привлечения к уголовной ответственности за легализацию (отмывание) доходов, полученных преступным путем, еще недостаточно распространена, что не дает возможность проанализировать репрезентативную выборку уголовных дел данной категории преступлений, выявить корреляционные зависимости между элементами криминалистической характеристики. В 2004 г.. Произошло незначительное увеличение количества преступлений, связанных с легализацией (отмыванием) денежных средств и иного имущества, добытого преступным путем. Их выявлено 695, что на 1,3% больше, чем в 2003 г.. По данным Департамента информационных технологий МВД ДНР, за пять месяцев 2005 г.. Зарегистрировано 160 преступлений этой категории.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Более того, можно говорить о наличии и определенных разногласий между качественной и количественной информации при формировании криминалистической характеристики легализации, то есть о противоречиях между доктринальной модели по признакам механизма этого преступления и теми реальными показателями, которые предоставляют эмпирические наблюдения. Наиболее существенными причинами такого положения вещей следует признать в первую очередь несовершенство положений действующего отечественного законодательства, регулирующего уголовную ответственность за легализацию (отмывание) доходов преступного происхождения. Так, в Украине хотя созданное правовую основу этому виду преступления и она определенным образом имплементировала свое внутреннее законодательство положением СтраМГБргской Конвенции об отмывании, поиске, аресте и конфискации доходов, полученных преступным путем, от 8 ноября 1990, в то же время большинство нормативных актов требуют их существенного уточнения. Определенным нарушением в этом плане можно считать проект Закона ДНР «О внесении изменений в некоторые законодательные акты ДНР по вопросам предотвращения легализации (отмыванию) доходов, полученных преступным путем, и финансированию терроризма» (рег. № 7180), поданный Советом Министров ДНР с учетом новой редакции Сорока рекомендаций Группы по разработке финансовых мер по отмыванию денег (FATF), утвержденных на Берлинском заседании Группы в июне 2003 г.. Речь идет прежде всего о ст. 209 УК ДНР в редакции Закона № 430-</w:t>
      </w:r>
      <w:r w:rsidRPr="00985FC9">
        <w:rPr>
          <w:rFonts w:ascii="Times New Roman" w:hAnsi="Times New Roman" w:cs="Times New Roman"/>
          <w:color w:val="000000"/>
          <w:sz w:val="32"/>
          <w:szCs w:val="32"/>
          <w:lang w:eastAsia="ru-RU"/>
        </w:rPr>
        <w:lastRenderedPageBreak/>
        <w:t>IV от 16 января 2003, которая, по мнению правоведов, недостаточно четкой и сложной для восприятия не только рядовым гражданином, но даже специалистами. Кроме того, при ее формулировке нарушен принцип ясности определения уголовно-правового запрета, поэтому не случайно в практических работников возникает много вопросов по ее применению.</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На вопросы, лежащие в сфере правового регулирования, можно определить и усложненность объективной стороны, то есть стороны, раскрывает функциональный аспект легализации, а также разнообразие толкования по субъектного состава легализации и тому подобное. Названные недостатки и спорные вопросы, безусловно, требуют основательной работы по совершенствованию действующего уголовного законодательства или хотя бы требуют соответствующего согласования или разъяснения, поскольку их нерешенность существенно влияет как на формирование криминалистической характеристики этого преступления, определения предмета его доказывания, так и на осуществление процесса расследования по конкретному уголовному делу. И в этом плане заслуживает внимания постановление Пленума Верховного Суда ДНР от 15 апреля 2005 № 5 «О практике применения судами законодательства об уголовной ответственности за легализацию (отмывание) доходов, полученных преступным путем», хотя и она охватывает главным образом проблемы квалификации и пока оставившей без соответствующего разъяснения вопроса по организации расследования данной категории преступлений.</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Итак, учитывая сложную, дуалистическую правовую природу этого вида преступления, а именно предикат-легализацию, в структуру его криминалистической характеристики целесообразно включить сведения о таких элементах:</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предмет преступного посягательства;</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источник происхождения «грязных» денег, то есть сведения о основное правонарушение, предшествующего легализации;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способы (преступные схемы) приготовления, осуществления и сокрытия самой легализации;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лица, осуществляющие легализацию;</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обстановка и обстоятельства легализации преступных доходов;</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типичные следы как последствия осуществления легализации.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криминалистической литературе встречаются и несколько иные классификация и интерпретация элементов криминалистической характеристики легализации (отмывания) доходов, полученных преступным путем.</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Рассмотрим подробнее определенные элементы криминалистической характеристики легализации (отмывания) преступных доходов.</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Первым и обязательным элементом криминалистической характеристики легализации (отмывания) есть предмет легализации, под которым законодатель понимает доходы, полученные только преступным (а не просто незаконным) путем как в Украине, так и за </w:t>
      </w:r>
      <w:r w:rsidRPr="00985FC9">
        <w:rPr>
          <w:rFonts w:ascii="Times New Roman" w:hAnsi="Times New Roman" w:cs="Times New Roman"/>
          <w:color w:val="000000"/>
          <w:sz w:val="32"/>
          <w:szCs w:val="32"/>
          <w:lang w:eastAsia="ru-RU"/>
        </w:rPr>
        <w:lastRenderedPageBreak/>
        <w:t>ее пределами. Предмет легализации имеет особое значение в структуре элементов криминалистической характеристики этого вида преступлений, и не случайно, поскольку дает основание сделать выводы в отношении лица субъекта легализации, предопределяет характер совершенных им сделок или осуществления определенных финансовых операций, частоту и периодичность их проведения, подбор соучастников, направления использования результатов легализации и тому подобное. Более того, отсутствие данных о предмете легализации исключает решения вопроса о возбуждении уголовного дела по ст. 209 УК ДНР.</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На процессе формирования предмета легализации как элемента криминалистической характеристики и применение этих положений в практической деятельности правоохранительных органов не могут не сказываться определенные противоречия и неопределенности, которые имеют место в законодательстве. Речь идет о неоднозначности определения предмета легализации в названии ст. 209 УК ДНР (доходы) и в ее диспозиции (денежные средства и иное имущество), разнообразие толкования в действующем законодательстве самого термина средства, используемого в отдельных нормативных актах с разным значением, охватывая как денежные средства, так и имущество (в смысле вещи). Кроме того, в Законе ДНР от 28 ноября 2002 по № 249-IV «О предотвращении и противодействии легализации (отмыванию) доходов, полученных преступным путем» (далее - Закон) содержание термина доходы определяется более широко, чем в ст. 209 УК ДНР, ставит под </w:t>
      </w:r>
      <w:r w:rsidRPr="00985FC9">
        <w:rPr>
          <w:rFonts w:ascii="Times New Roman" w:hAnsi="Times New Roman" w:cs="Times New Roman"/>
          <w:color w:val="000000"/>
          <w:sz w:val="32"/>
          <w:szCs w:val="32"/>
          <w:lang w:eastAsia="ru-RU"/>
        </w:rPr>
        <w:lastRenderedPageBreak/>
        <w:t>сомнение целесообразность его использования в названии данной статьи.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Так, в ст. 2 этого Закона доходы определены к любую экономическую выгоду, полученную в результате совершения общественно опасного противоправного деяния, предшествующего легализации (отмыванию) доходов, которая может состоять из материальной собственности или собственности, выраженной в правах, а так же включает движимое или недвижимое имущество и документы, подтверждающие право на такую </w:t>
      </w:r>
      <w:r w:rsidRPr="00985FC9">
        <w:rPr>
          <w:rFonts w:ascii="Times New Roman" w:eastAsia="MS Mincho" w:hAnsi="Times New Roman" w:cs="Times New Roman"/>
          <w:color w:val="000000"/>
          <w:sz w:val="32"/>
          <w:szCs w:val="32"/>
          <w:lang w:eastAsia="ru-RU"/>
        </w:rPr>
        <w:t>​​</w:t>
      </w:r>
      <w:r w:rsidRPr="00985FC9">
        <w:rPr>
          <w:rFonts w:ascii="Times New Roman" w:hAnsi="Times New Roman" w:cs="Times New Roman"/>
          <w:color w:val="000000"/>
          <w:sz w:val="32"/>
          <w:szCs w:val="32"/>
          <w:lang w:eastAsia="ru-RU"/>
        </w:rPr>
        <w:t>собственность или долю в ней. В свою очередь согласно ч. 7 ст. 1 Закона ДНР от 16 июля 1999 «О бухгалтерском учете и финансовой отчетности в Украине» экономическая выгода определяется как потенциальная возможность получения предприятием денежных средств в результате прошлых событий, использование которых, как ожидается, приведет к получению экономических выгод в будущем (ч. 2 ст. 7 этого же Закона).</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Указанное дает основание вообще определять экономическую выгоду от общественно опасного противоправного деяния, предшествующего легализации доходов, полученных преступным путем, как потенциальную возможность получения денежных средств от материальной собственности, собственности, выраженной в правах, а также собственности, включая движимое и недвижимое имущество и документы, подтверждающие право на такую </w:t>
      </w:r>
      <w:r w:rsidRPr="00985FC9">
        <w:rPr>
          <w:rFonts w:ascii="Times New Roman" w:eastAsia="MS Mincho" w:hAnsi="Times New Roman" w:cs="Times New Roman"/>
          <w:color w:val="000000"/>
          <w:sz w:val="32"/>
          <w:szCs w:val="32"/>
          <w:lang w:eastAsia="ru-RU"/>
        </w:rPr>
        <w:t>​​</w:t>
      </w:r>
      <w:r w:rsidRPr="00985FC9">
        <w:rPr>
          <w:rFonts w:ascii="Times New Roman" w:hAnsi="Times New Roman" w:cs="Times New Roman"/>
          <w:color w:val="000000"/>
          <w:sz w:val="32"/>
          <w:szCs w:val="32"/>
          <w:lang w:eastAsia="ru-RU"/>
        </w:rPr>
        <w:t>собственность или долю в ней, использование которой, как ожидается, приведет к получению экономических выгод в будущем.</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Следует также добавить, что предложенное определение дохода не является окончательным, поскольку в отечественном финансовом и хозяйственном законодательстве термин «доход» толкуется по-разному. Это существенно затрудняет возможность его применения в уголовно-правовой запрет, поскольку ввиду установлено понятие предмета преступления «доход» не может выступать как конкретный предмет материального мира, с которым закон связывал бы наличие в действиях определенного лица конкретного состава преступления.</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этом аспекте нужно согласиться с А.А. Чаричанським о том, что более удачным является определение предмета легализации как «имущества в понимании вещи, имеет стоимость и цену и находится в сфере общественных отношений по регулированию финансово-кредитной системы». Именно такое единое всеобъемлющее понимание предмета преступления позволит избежать двусмысленного толкования предмета легализации (отмывания). Заслуживают внимания и его предложения по замене в названии ст. 209 УК ДНР термина доходы на срок имущество, который имеет обобщенное значение и раскрывается гражданским законодательством (раздел III, глава 13 ГК ДНР), а также относительно конкретизации термина средства, ограничив его толкование понятиям «денежные средства», которое было использовано при характеристике предмета легализации в предыдущей редакции ст. 209 УК ДНР.</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Итак, учитывая изложенное, а также с учетом позиции законодателя по определению предмета легализации (отмывания), </w:t>
      </w:r>
      <w:r w:rsidRPr="00985FC9">
        <w:rPr>
          <w:rFonts w:ascii="Times New Roman" w:hAnsi="Times New Roman" w:cs="Times New Roman"/>
          <w:color w:val="000000"/>
          <w:sz w:val="32"/>
          <w:szCs w:val="32"/>
          <w:lang w:eastAsia="ru-RU"/>
        </w:rPr>
        <w:lastRenderedPageBreak/>
        <w:t>которую он выразил в названии ст. 209 УК ДНР, считаем целесообразным для унификации практики применения рассматривать термин «доход» как обобщающий по срокам «имущество», «денежные средства», «право на имущество», «имущественные выгоды», то есть в данном случае речь идет о применении различных сроков с одинаковым внутренним содержанием.</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Таким образом, предметом легализации (отмывания) как составного элемента криминалистической характеристики этого вида преступления выступает доход в понимании имущества, то есть любой вещи материального мира, в отношении которого могут возникать гражданские права и обязанности (ст. Ст. 179, 190 ГК ДНР ), в частности: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недвижимое имущество (недвижимость): земельные участки, а также объекты, расположенные на земельном участке (здания, дома и т.д.), перемещение которых невозможно без их обесценивания и изменения их назначения, а также другие вещи, права на которые подлежат государственной регистрации ( ст. 181 ГК ДНР), имущественные права на эту недвижимость и имущественные выгоды;</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               движимое имущество: денежные средства (национальная или иностранная валюта в наличной или безналичной форме, находится на банковском счете, а его учет регулируется обязательственным правом), ценные бумаги, банковские металлы и другое движимое имущество, имеющее определенную стоимость (транспортные средства, произведения искусства, ювелирные </w:t>
      </w:r>
      <w:r w:rsidRPr="00985FC9">
        <w:rPr>
          <w:rFonts w:ascii="Times New Roman" w:hAnsi="Times New Roman" w:cs="Times New Roman"/>
          <w:color w:val="000000"/>
          <w:sz w:val="32"/>
          <w:szCs w:val="32"/>
          <w:lang w:eastAsia="ru-RU"/>
        </w:rPr>
        <w:lastRenderedPageBreak/>
        <w:t>изделия, драгоценные металлы, товарно-материальные ценности и т.д.), а также имущественные права на эту недвижимость и имущественные выгоды;</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услуги, информация, результаты интеллектуальной деятельности и иные объекты интеллектуальной собственности.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По результатам обобщения уголовных дел по рассматриваемой категории преступлений наиболее распространенным предметом отмывания выступают денежные средства, ценные бумаги, в том числе векселя, а также товарно-материальные ценности.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Существенным моментом для применения ст. 209 УК ДНР является то, чтобы имущество, которое выступает предметом отмывания, было получено в результате совершения общественно опасного противоправного деяния, которое предшествует легализации (отмыванию) доходов, о чем свидетельствует специальное указание законодателя на это непосредственно в названии статьи и примечании к ней. Таков деяние, за которое УК ДНР предусмотрено наказание в виде лишения свободы на срок от трех и более лет (за исключением деяний, предусмотренных ст. Ст. 207 и 212 УК ДНР) или которое признается преступлением по уголовному закону другого государства и за такое деяние предусмотрена ответственность УК ДНР и в результате совершения которого незаконно полученные доходы.</w:t>
      </w:r>
    </w:p>
    <w:p w:rsidR="0007047F" w:rsidRPr="00985FC9" w:rsidRDefault="0007047F" w:rsidP="0007047F">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2. Выявление признаков легализации (отмывания) доходов, полученных преступным путем, и особенности возбуждения уголовных дел.</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Обязательным условием возбуждения уголовного дела по ст. 209 УК ДНР является установление конкретного факта совершения общественно опасного противоправного деяния, за которое УК ДНР предусмотрено наказание в виде лишения свободы на срок три и более лет (за исключением деяний, предусмотренных ст. Ст. 207, 212 УК), или которое признается преступлением по уголовным законом другого государства, и за такое же деяние предусмотрена ответственность УК ДНР, определяется возбуждением дела по признакам такого деяния или наличием другого нереабилитирующего решения по делу об основном правонарушении. При этом не имеет значения, какое именно преступление совершено.</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Таким образом, своеобразие исходного этапа расследования легализации (отмывания) доходов, полученных преступным путем, заключается в том, что возбудить уголовное дело по ст.209 УК можно только при наличии достаточных фактических данных, указывающих на высокую степень вероятности преступного происхождения тех доходов, которые выступают предметом отмывания, то есть только после вынесения постановления о возбуждении уголовного дела по предикатным преступлением.</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Сформулированное положение является отправным и предопределяет характер деятельности уполномоченных на то </w:t>
      </w:r>
      <w:r w:rsidRPr="00985FC9">
        <w:rPr>
          <w:rFonts w:ascii="Times New Roman" w:hAnsi="Times New Roman" w:cs="Times New Roman"/>
          <w:color w:val="000000"/>
          <w:sz w:val="32"/>
          <w:szCs w:val="32"/>
          <w:lang w:eastAsia="ru-RU"/>
        </w:rPr>
        <w:lastRenderedPageBreak/>
        <w:t>органов, предшествующий распространению уголовного дела и направлено на выявление признаков легализации, то есть определенных фактических данных о хотя бы одно из деяний, предусмотренных диспозицией ст. 209 УК, а именно:</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Совершение любых сделок с имуществом, получено в результате ранее совершенного преступления;</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Осуществление любой финансовой операции со средствами, имеют преступное источник происхождения;</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Совершение любых действий, направленных на сокрытие или маскировку незаконного происхождения средств или имущества, полученных преступным путем, или владения ими, прав на такие средства или имущество, источника их происхождения, местонахождения, перемещения;</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Приобретение, владение или использование имущества или средств, полученных преступным путем.</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Признаки легализации (отмывания) доходов, полученных преступным путем, обычно выявляются при расследовании уголовного дела о основное правонарушение или во время проведения оперативно-розыскных мероприятий соответствующими подразделениями ГСБЭП, УБОП, налоговой милицией, оперативными подразделениями МГБ по проверке информации о самом основное правонарушение или по обеспечению его расследование, а также заявлений, сообщений граждан или средств массовой информации и сообщений из Государственного комитета финансового мониторинга ДНР о финансовых операциях, которые могут быть связаны с легализацией (отмыванием) </w:t>
      </w:r>
      <w:r w:rsidRPr="00985FC9">
        <w:rPr>
          <w:rFonts w:ascii="Times New Roman" w:hAnsi="Times New Roman" w:cs="Times New Roman"/>
          <w:color w:val="000000"/>
          <w:sz w:val="32"/>
          <w:szCs w:val="32"/>
          <w:lang w:eastAsia="ru-RU"/>
        </w:rPr>
        <w:lastRenderedPageBreak/>
        <w:t>преступных доходов. Согласно постановлению Совета Министров ДНР от 18 февраля 2002 под № 19 в составе Министерства финансов ДНР был создан правительственный орган государственного управления, назывался Государственный департамент финансового мониторинга (Госфинмониторинг).</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Во исполнение Закона ДНР от 18 мая 2004 под № 1726 «О внесении изменения в статью 4 Закона ДНР« О предотвращении и противодействии легализации (отмыванию) доходов, полученных преступных путем »» 28 сентября 2004 был принят Указ Президента ДНР № 1144/2004, на основании которого Госфинмониторинг ДНР получил полномочия центрального органа исполнительной власти со специальным статусом и получил название Государственный комитет финансового мониторинга ДНР. Государственный комитет финансового мониторинга ДНР является правопреемником Государственного департамента финансового мониторинга.</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Деятельность этого специально уполномоченного органа исполнительной власти осуществляется на основании Положения «О Государственном комитете финансового мониторинга ДНР», утвержденного Указом Президента ДНР от 24 декабря 2004 под № 1527/2004.</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Итак, уголовное дело по признакам легализации может быть возбуждено на основании: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а) заявлений и сообщений граждан или средств массовой информации;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б) информации, поступившей от Госфинмониторинга ДНР, аудита, налоговых и контрольно-ревизионных органов;</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в) информации, предоставленной оперативно-розыскными органами;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г) доказательств, собранных в ходе расследования основного правонарушения.</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первых трех случаях проверка информации проводится органами дознания с применением процессуальных и оперативно-розыскных мероприятий в порядке, предусмотренном ст. 97 УПК ДНР. При этом перед уполномоченными органами встает двуединая задача: получить не только достаточные фактические данные о признаках легализации, но и прежде всего подтвердить факт того, что действия по легализации осуществлено с денежными средствами или имуществом, полученным именно в результате совершения преступления, соответствует условиям, установленным примечанием к ст . 209 УК. Эти задачи во время доследственной проверки решаются параллельно, что позволяет почти одновременно возбудить уголовные дела по предикатным преступлением и легализацией.</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Высокий уровень латентности легализации требует от оперативных служб качественной отработки всех сообщений к ним поступают, и прежде всего от субъектов финансового контроля. Согласно Указу Президента ДНР от 10 декабря 2001 под № 1199/2001 «О мерах по предотвращению легализации (отмыванию) доходов, полученных преступным путем», с 1 января 2002 введен обязательный финансовый контроль за всеми финансовыми операциями, определены законом как значительные или сомнительные и осуществляются на территории ДНР </w:t>
      </w:r>
      <w:r w:rsidRPr="00985FC9">
        <w:rPr>
          <w:rFonts w:ascii="Times New Roman" w:hAnsi="Times New Roman" w:cs="Times New Roman"/>
          <w:color w:val="000000"/>
          <w:sz w:val="32"/>
          <w:szCs w:val="32"/>
          <w:lang w:eastAsia="ru-RU"/>
        </w:rPr>
        <w:lastRenderedPageBreak/>
        <w:t>физическими или юридическими лицами. Такого рода обязательный финансовый контроль имеет два уровня - первоначальный и государственный - и соответственно осуществляется:</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а) первичный - банками и другими финансовыми учреждениями, биржами, комиссионными и другими магазинами, игровыми заведениями и организациями, которые проводят любого вида лотереи, благотворительными организациями, предприятиями связи и другими юридическими лицами, которые в соответствии с законодательством предоставляют услуги в виде выплаты, передачи, перевода, пересылки, обмена, хранения средств и регистрации прав на имущество или выдают лицензии, получают декларации о доходах и наличии имущества. Этот перечень субъектов первичного финансового мониторинга предполагается расширить, включив в него: торговцев недвижимости (риэлторов) торговцев драгоценными металлами и драгоценными камнями; нотариусов, адвокатов, субъектов предпринимательской деятельности, которые предоставляют юридические услуги; аудиторов, аудиторские фирмы, субъектов предпринимательской деятельности, которые предоставляют услуги по бухгалтерскому учету; субъектов предпринимательской деятельности, предоставляющих услуги по созданию и проведению регистрации предприятий, управления предприятиями и имуществом;</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б) государственный - Национальным банком ДНР и центральными органами исполнительной власти, которые в соответствии с законодательством выполняют функции регулирования и надзора за деятельностью субъектов первичного </w:t>
      </w:r>
      <w:r w:rsidRPr="00985FC9">
        <w:rPr>
          <w:rFonts w:ascii="Times New Roman" w:hAnsi="Times New Roman" w:cs="Times New Roman"/>
          <w:color w:val="000000"/>
          <w:sz w:val="32"/>
          <w:szCs w:val="32"/>
          <w:lang w:eastAsia="ru-RU"/>
        </w:rPr>
        <w:lastRenderedPageBreak/>
        <w:t xml:space="preserve">финансового мониторинга, в том числе специально уполномоченными органом исполнительной власти по вопросам финансового мониторинга - Госфинмониторингом ДНР. Государственными регуляторами являются: Национальный банк ДНР - относительно банков; Государственная комиссия по ценным бумагам и фондовому рынку - по фондовых бирж, институтов совместного инвестирования, компаний по управлению активами, профессиональных участников рынка ценных бумаг (кроме банков); Государственная комиссия по регулированию рынков финансовых услуг - по страховым и других финансовых учреждений, ломбардов, негосударственных пенсионных фондов, других юридических лиц, в соответствии с законодательством предоставляют финансовые услуги; Министерство финансов ДНР - относительно игорных заведений, юридических лиц, проводящих любые лотереи, торговцев драгоценными металлами и драгоценными камнями, аудиторов, аудиторских фирм, субъектов предпринимательской деятельности, которые предоставляют услуги по бухгалтерскому учету; Государственный комитет ДНР по земельным ресурсам - по торговцев недвижимости (риэлторов) Министерство юстиции - по нотариусов, адвокатов, субъектов предпринимательской деятельности, предоставляющих услуги юридические услуги, и субъектов предпринимательской деятельности, предоставляющих услуги по созданию предприятий и проведения их регистрации, управления предприятиями и имуществом; Министерство транспорта и связи ДНР - по операторов почтовой связи (в части осуществления ими перевода </w:t>
      </w:r>
      <w:r w:rsidRPr="00985FC9">
        <w:rPr>
          <w:rFonts w:ascii="Times New Roman" w:hAnsi="Times New Roman" w:cs="Times New Roman"/>
          <w:color w:val="000000"/>
          <w:sz w:val="32"/>
          <w:szCs w:val="32"/>
          <w:lang w:eastAsia="ru-RU"/>
        </w:rPr>
        <w:lastRenderedPageBreak/>
        <w:t>денег) Министерство экономики и европейской интеграции ДНР - относительно товарных и других бирж.</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Очевидно, что невозможно провести полную проверку всех операций, осуществляемых субъектами предпринимательской деятельности, в соответствии с действующим законодательством предоставляют финансовые услуги. Речь идет о проверке тех операций, которые имеют особые отличия от аналогичных операций, обычно осуществляются финансовыми посредниками. В ст. ст. 11 и 12 Закона ДНР «О предотвращении и противодействии легализации (отмыванию) доходов, полученных преступным путем» содержится перечень из 33 признаков операций, подлежащих обязательному и внутреннему финансовому мониторингу, распределенных по четырем критериям:</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финансовая операция подлежит обязательному финансовому мониторингу, если сумма, на которую она проводится, равна или превышает 80000 грн. или равна или превышает сумму в иностранной валюте, эквивалентную 80000 грн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запутанный или необычный характер финансовой операции, которая не имеет очевидного экономического смысла или очевидной законной цели;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несоответствие финансовой операции деятельности юридического лица, установленной уставными документами этого лица;</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4) выявление неоднократного совершения финансовых операций, характер которых дает основания считать, что целью их осуществления является уклонение от процедур обязательного </w:t>
      </w:r>
      <w:r w:rsidRPr="00985FC9">
        <w:rPr>
          <w:rFonts w:ascii="Times New Roman" w:hAnsi="Times New Roman" w:cs="Times New Roman"/>
          <w:color w:val="000000"/>
          <w:sz w:val="32"/>
          <w:szCs w:val="32"/>
          <w:lang w:eastAsia="ru-RU"/>
        </w:rPr>
        <w:lastRenderedPageBreak/>
        <w:t>финансового мониторинга, предусмотренных Законом. Для сравнения - Федеральный закон Российской Федерации от 7 августа 2001 «О противодействия легализации (отмывания) доходов, полученных преступным путем» содержит пять критериев разделения и исчерпывающий перечень таких операций. Кроме того, применение в действующем отечественном законодательстве нескольких терминов ( «сомнительные», «необычные», «значительные» и операции, которые подлежат финансовому мониторингу »), которые обозначают операции, которые могут быть связаны с легализацией доходов, полученных преступным путем, создает возможность применения двойного стандарта по определению таких операций для банков, налоговиков и правоохранителей. В этом плане заслуживают внимания предложения А. Клименко о введении единого терминологического определения операций, по признакам могут осуществляться с целью легализации доходов, полученных преступным путем.</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Надо отметить, что за 2004 г.. Госфинмониторингом ДНР от финансовых посредников принято 725 959 сообщений о финансовых операциях. Анализ статистики сообщений от финансовых посредников о подозрительных финансовых операциях свидетельствует об увеличении в отчетном году среднемесячного количества сообщений о сомнительных операциях (60496) по сравнению со среднемесячной количеству сообщений в 2003 г.. (36276) примерно в 1,6 раза. Похожая тенденция сформулировалась по сокращению удельного веса ошибок в сообщениях. Что касается структуры отчетности в Украине в разрезе видов финансовых </w:t>
      </w:r>
      <w:r w:rsidRPr="00985FC9">
        <w:rPr>
          <w:rFonts w:ascii="Times New Roman" w:hAnsi="Times New Roman" w:cs="Times New Roman"/>
          <w:color w:val="000000"/>
          <w:sz w:val="32"/>
          <w:szCs w:val="32"/>
          <w:lang w:eastAsia="ru-RU"/>
        </w:rPr>
        <w:lastRenderedPageBreak/>
        <w:t>посредников, то наиболее активным является банковские учреждения, которые присылают основную часть сообщений о подозрительных финансовых операциях, - 700 986 сообщений (или 96,6% от общего количества сообщений). От небанковских финансовых учреждений поступило 24973 сообщений (3,4% от общего количества). В хранилище для дальнейшего анализа в 2004г. Занесено 695 858 сообщений, из которых отобрано 59 392 сообщения, стали базой для формирования 865 досье.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соответствии с постановлением Совета Министров ДНР от 26 апреля 2003 под № 646 «Об утверждении Порядка постановки на учет Государственным департаментом финансового мониторинга финансовых операций, подлежащих обязательному финансовому мониторингу» Госфинмониторинг ДНР при наличии достаточных оснований, что финансовая операция (операции) может быть связана с легализацией (отмыванием) доходов, полученных преступным путем, или финансированием терроризма, предоставляет согласно компетенции обобщенные материалы:</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О лицах, задействованных в осуществлении финансовой операции (операциях), которые могут быть связаны с легализацией (отмыванием) доходов, полученных преступным путем, или финансированием терроризма: полное название и код ЕГРПОУ (для юридических лиц), фамилия, имя и отчество, дата рождения, серия и номер документа, удостоверяющего личность, которая совершила сделку, дата выдачи документа и органа, который его выдал, идентификационный номер налогоплательщика согласно ДРФО (для физических лиц), адрес регистрации (мест проживания) лиц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 МФО, названия банков и номера счетов, через которые осуществлялась операция (операции), которые могут быть связаны с легализацией (отмыванием) доходов, полученных преступным путем, или финансированием терроризма;</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Перечень и расширенное изложение содержания операции (операций), которые могут быть связаны с легализацией (отмыванием) доходов, полученных преступным путем, или финансированием терроризма, с взаимоотношениями и связями между лицами, обстоятельствами и возможными последствиями их осуществления, признаки, по которым финансовая операция (операции) подлежит финансовому мониторингу.</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Типичные следственные ситуации первоначального этапа расследования легализации (отмывания) доходов, полученных преступным путем, и программа действий следователя по их решению.</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Процесс расследования легализации (отмывания) доходов, полученных преступным путем, имеет ситуационную природу, поскольку именно следственные ситуации составляют основу разработки теоретических основ частной криминалистической методики расследования этой категории преступлений, а именно: выдвижение версий, выбор наиболее рационального алгоритма поведения и действий участников уголовного процесса, </w:t>
      </w:r>
      <w:r w:rsidRPr="00985FC9">
        <w:rPr>
          <w:rFonts w:ascii="Times New Roman" w:hAnsi="Times New Roman" w:cs="Times New Roman"/>
          <w:color w:val="000000"/>
          <w:sz w:val="32"/>
          <w:szCs w:val="32"/>
          <w:lang w:eastAsia="ru-RU"/>
        </w:rPr>
        <w:lastRenderedPageBreak/>
        <w:t>оптимальной системы проведения следственных действий и оперативно розыскных мероприятий.</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При этом надо учитывать, что на процесс формирования следственных ситуаций влияет своеобразие самой легализации и прежде всего ее взаимосвязь с предикатным преступлением. Речь идет о таких факторах, как источника происхождения преступных доходов и направления их использования.</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теории и практике наибольшие трудности вызывает выяснения оснований для выделения, типизации следственных ситуаций. В криминалистической литературе были предприняты попытки сформировать наиболее общие основания для типизации следственных ситуаций. Так, А.Н. Колесниченко и В.А. Коновалова отмечали, что «каждое преступление, наряду с большей или меньшей сходством с другими преступлениями, имеет комплекс индивидуальных, неповторимых признаков, он индивидуален. Однако это не означает, что количество типичных следственных ситуаций и соответствующих им задач расследования бесконечная. По этому поводу следует учитывать, что следственная ситуация устанавливается через отношение наличии информации в данной в криминалистической характеристике и определение задач по сбору и исследования необходимой информации для выяснения обстоятельств, составляет предмет доказывания. Поскольку предмет доказывания очерченный и признаками состава преступления, и положениями УПК, постольку и перечень основных следственных ситуаций может быть определен точно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Итак, информационную основу для типизации следственных ситуаций первоначального этапа расследования легализации (отмывания) доходов, полученных преступным путем, составляют предмет доказывания, очерченный признакам состава этого преступления и ст. 64 УПК, а также сведения, входящие в его криминалистической характеристики.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Считаем возможным согласиться с теми учеными-криминалистами, которые в основу типизации следственных ситуаций первоначального этапа расследования легализации (отмывания) преступных доходов кладут три наиболее существенные информационных источников: 1) сведения о факте легализации; 2) сведения о способе легализации; 3) сведения о лице субъекта легализации. Именно наличие или отсутствие информации по этим элементов в значительной мере предопределяет направленность познавательных и организационных действий следователя.</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зависимости от вариаций информационного наполнения в отношении перечисленных элементов на начальном этапе расследования рассматриваемой категории преступлений можно выделить следующие следственные ситуации: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Факт и способ легализации, а также лицо (лиц), его совершившем, установлено;</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Факт легализации установлено, есть сведения о лице, его осуществила, но не установлено способ легализации;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 Факт и способ легализации установлено, но отсутствует информация относительно лица (лиц), которая является непосредственным исполнителем преступления (легализатором).</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Каждой указанной типовой следователь ситуации присуща своя программа действий следователя по их решению. Так, в первой типичной следственной ситуации, которая считается наиболее благоприятной в информационном и организационном планах, определяющим является закрепление всех обнаруженных следов преступления. Для этого необходимо задержать подозреваемого (если он не задержан в рамках уголовного дела о основное правонарушение), провести обыски по месту жительства и работы подозреваемого, а также выемки всех документов, содержащих следы легализации, назначить документальные ревизии, допросить свидетелей, осуществить экспертные исследования.</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Во второй типичной следователь ситуации, характеризующейся отсутствием данных о способе легализации, главные усилия следователя должны быть направлены на то, чтобы избавиться информационных пробелов именно по этому элемента. Это возможно прежде всего путем тщательного исследования движения денежных средств или иного имущества с момента их преступного получения к осуществлению операций по легализации. Следователю необходимо установить источник происхождения преступных доходов и место их нахождения после легализации, лиц, принимавших участие в операциях по легализации, а также изъять документы, в которых отразились материальные следы легализации.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Главная задача следователя в третий типичной следователь ситуации заключается в том, чтобы установить лицо, непосредственно осуществила легализацию (отмывание) преступных доходов. В данной следователь ситуации, в отличие от двух предыдущих, речь идет, прежде всего о случаях, когда легализуются чужое преступно добытое имущество или средства. Поэтому и уголовное дело возбуждают по факту обнаружения признаков легализации, а не в отношении конкретного субъекта как это делается тогда, когда легализатором является лицо, совершившее основное правонарушение. Начинать розыскные действия следователю целесообразно с тщательного изучения материалов уголовного дела об основное правонарушение на предмет выявления данных о субъектах этого преступления, круга их знакомых, с тем чтобы через установленные связи выйти на лиц, которые могли бы осуществить операции уже непосредственно по легализации «грязных» денег или имущества. Для этого следователь в первую очередь должен допросить по этой же целью лиц, причастных к совершению основного правонарушения, а также свидетелей расследуемого деяния, дать поручение органу дознания на проведение соответствующих оперативно-розыскных мероприятий по установлению лиц, которые могут быть потенциальными легализаторов.</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Рассмотрены, следственные ситуации является наиболее обобщенным по своей сути. При этом каждая из них может принимать значительно дифференцированного вида в зависимости от объема информации о выделенных структурных </w:t>
      </w:r>
      <w:r w:rsidRPr="00985FC9">
        <w:rPr>
          <w:rFonts w:ascii="Times New Roman" w:hAnsi="Times New Roman" w:cs="Times New Roman"/>
          <w:color w:val="000000"/>
          <w:sz w:val="32"/>
          <w:szCs w:val="32"/>
          <w:lang w:eastAsia="ru-RU"/>
        </w:rPr>
        <w:lastRenderedPageBreak/>
        <w:t>составляющих. Так, на содержание типовых следственных ситуаций влияют характер и специфика исходной информации в отношении лица субъекта легализации и в зависимости от этого критерия они могут быть разделены на несколько разновидностей:</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Легализации доходов преступного происхождения осуществила лицо, совершившее основное правонарушение;</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Легализации доходов преступного происхождения осуществила лицо, которое было соучастником основного правонарушения;</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Легализацию осуществлено с преступными доходами, полученными другими лицами;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ситуации в зависимости от роли личности в механизме легализации: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В механизме легализации используется предприятие, где субъект легализации является должностным лицом (директор, главный бухгалтер)</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В механизме легализации используется фиктивное предприятие или подставное физическое лицо;</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В механизме легализации используются лица, для которых легализация является профессиональным видом деятельности (адвокаты, брокеры, бухгалтера);</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ситуации в зависимости от осведомленности субъекта легализации: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Субъект легализации имеет профессиональные знания и навыки в области экономики и менеджмента;</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 Субъект легализации использует в качестве консультанта (соучастника) лицо, осведомленного в области экономики и менеджмента.</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свою очередь в структуре типичных следственных ситуаций в зависимости от степени обоснованности и объема собранных доказательств основного правонарушения могут выделяться следующие разновидности: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Уголовное дело по признакам легализации возбуждено почти одновременно с уголовным делом по предикатным преступлением, то есть расследование основного правонарушения находится только на начальном этапе;</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Уголовное дело по признакам легализации возбуждено в то время, когда расследование основного правонарушения находится на завершающем этапе;</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Уголовное дело по признакам легализации возбуждено тогда, когда вступил в силу приговор по предикатным преступлением.</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4. Тактика проведения отдельных следственных действий при расследовании легализации (отмывания) доходов, полученных преступным путем.</w:t>
      </w:r>
    </w:p>
    <w:p w:rsidR="0007047F" w:rsidRPr="00985FC9" w:rsidRDefault="0007047F" w:rsidP="0007047F">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Расследование легализации (отмывания) доходов, полученных преступным путем, предусматривает необходимость проведения соответствующих следственных действий или тактических операций, как средств воздействия на ситуации, которые </w:t>
      </w:r>
      <w:r w:rsidRPr="00985FC9">
        <w:rPr>
          <w:rFonts w:ascii="Times New Roman" w:hAnsi="Times New Roman" w:cs="Times New Roman"/>
          <w:color w:val="000000"/>
          <w:sz w:val="32"/>
          <w:szCs w:val="32"/>
          <w:lang w:eastAsia="ru-RU"/>
        </w:rPr>
        <w:lastRenderedPageBreak/>
        <w:t>возникают. Речь идет в первую очередь о таких следственные действия, как обыск, выемка, осмотр документов, допрос подозреваемых (обвиняемых) и свидетелей, назначение судебных экспертиз. При этом своеобразие тактики проведения указанных следственных действий состоит в том, что в подавляющем большинстве случаев процесс расследования легализации происходит параллельно с расследованием основного правонарушения. Такое положение вещей требует от следователя применения комплексного подхода как к организации расследования в целом, так и к тактике проведения отдельных следственных действий.</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Обыск и выемка отнесены к рассмотрению первоочередных следственных действий данной категории преступлений, и это не случайно, поскольку своевременно проведены обыск и выемка, а также качественная работа с документами является важнейшей особенностью расследования легализации (отмывания) преступных доходов.</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Объектами обыска по делам о легализации выступают:</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Места работы и жительства подозреваемых (обвиняемых) лиц и их соучастников;</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Другие необходимые этим лицам помещения, транспортные средства.</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Во время обысков подлежат выявлению и изъятию:</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Денежные средства и иное имущество, полученные преступным путем;</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 Документы, подтверждающие право собственности на имущество;</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Предметы и документы, которые могут содержать следы легализации или имеют другое значение для дела (например, банковские пластиковые карточки, платежные квитанции и т.п.);</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Компьютеры, периферийные устройства к ним, электронные носители информации.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Почти по каждому уголовному делу данной категории преступлений изымаются электронные носители информации. Изъятие таких доказательств для выявления информации и предотвращения ее автоматическом уничтожению необходимо осуществлять при обязательном участии специалиста. Так, информация, хранящаяся на жестком диске ЭВМ, может быть уничтожена автоматически при раскрытии кожуха компьютера, открытии комнаты, в которой находится компьютер, и при других обстоятельствах. После изъятия компьютерной техники, учитывая информации на электронных носителях целесообразно поручить специалисту обследовать состояние файлов или назначить судебную компьютерно-техническую экспертизу.</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Выемка по данной категории преступлений проводится в соответствующих учреждениях, организациях, предприятиях с целью изъятия в первую очередь документов - носителей следов легализации. Объектами проведения выемки выступают:</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 Банковские учреждения, в которых открыты счета юридических и физических лиц, привлекались к легализационных схем и через которые «проходили» денежные средства, </w:t>
      </w:r>
      <w:r w:rsidRPr="00985FC9">
        <w:rPr>
          <w:rFonts w:ascii="Times New Roman" w:hAnsi="Times New Roman" w:cs="Times New Roman"/>
          <w:color w:val="000000"/>
          <w:sz w:val="32"/>
          <w:szCs w:val="32"/>
          <w:lang w:eastAsia="ru-RU"/>
        </w:rPr>
        <w:lastRenderedPageBreak/>
        <w:t>отмывались. Речь идет о личных делах клиентов, квитанции на внесение наличности, документы, отражающие движение средств по счету (списание - платежные поручения; поступления - электронно-платежные документы), например, документы о перечислении из отделения Государственного казначейства денежных средств на счет субъекта предпринимательской деятельности в случае возмещения из бюджета налога на добавленную стоимость или документы, которые свидетельствуют о перечислении денежных средств в адрес фиктивного субъекта предпринимательской деятельности в механизме легализации имущества преступного происхождения и тому подобное;</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Государственные органы, которые осуществляли регистрацию субъектов предпринимательской деятельности, выдавали соответствующие лицензии, разрешения, в том числе на участие в приватизационных аукционах, тендерах. Это копии паспортов для учредителей физических лиц и свидетельств о государственной регистрации для учредителей юридических лиц, заявки с необходимыми приложениями к ним;</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Органы и лица, которые провели регистрацию соответствующих операций с имуществом, легализуется (нотариусы, бюро технической инвентаризации, подразделения государственной автомобильной инспекции и т.д.);</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 Налоговые органы соответствующего региона с целью извлечения отчетных документов и документов на получение определенных льгот, возмещения, например, документов, предоставленных субъектом предпринимательской деятельности в </w:t>
      </w:r>
      <w:r w:rsidRPr="00985FC9">
        <w:rPr>
          <w:rFonts w:ascii="Times New Roman" w:hAnsi="Times New Roman" w:cs="Times New Roman"/>
          <w:color w:val="000000"/>
          <w:sz w:val="32"/>
          <w:szCs w:val="32"/>
          <w:lang w:eastAsia="ru-RU"/>
        </w:rPr>
        <w:lastRenderedPageBreak/>
        <w:t>ходе возмещения из бюджета налога на добавленную стоимость или свидетельствующие о проведении проверки обоснованности подачи заявления о возмещении из бюджета указанного налога и др .;</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Региональные таможни с целью изъятия документов, подтверждающих факт ввоза конкретного товара (продукции) субъектом предпринимательской деятельности;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Биржи, инвестиционные компании, благотворительные фонды, другие коммерческие структуры, которые были задействованы в легализации преступных доходов с целью изъятия документов, которые отражают характер и содержание совершенных финансово-хозяйственных операций.</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Чтобы производства выемки было наиболее эффективным и целенаправленным и не было связано со сплошным исключением всех документов, например, какой-то период, что значительно затрудняет дальнейшее назначение и проведение судебно-бухгалтерской экспертизы, следователю необходимо изучить документооборот предприятия, то есть определиться относительно характера и местонахождения документов, фиксирующих сомнительную сделку. Для этого, готовясь к выемке, он может пригласить специалистов и составить с их помощью схему движения финансовых документов, отражающих конкретную операцию, или назначить документальную ревизию для проверки правильности ведения бухгалтерского учета данным субъектом предпринимательской деятельности в целом.</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Кроме того, надо учитывать, что документы (финансовые, гражданско-правовые), которые подлежат изъятию, извне могут </w:t>
      </w:r>
      <w:r w:rsidRPr="00985FC9">
        <w:rPr>
          <w:rFonts w:ascii="Times New Roman" w:hAnsi="Times New Roman" w:cs="Times New Roman"/>
          <w:color w:val="000000"/>
          <w:sz w:val="32"/>
          <w:szCs w:val="32"/>
          <w:lang w:eastAsia="ru-RU"/>
        </w:rPr>
        <w:lastRenderedPageBreak/>
        <w:t>производить впечатление вполне законных. Однако совершение одних сделок (дарения, займа, ссуды, хранения, купли-продажи и др.) Может маскировать другие, а их содержание свидетельствует о сокрытии настоящего намерения сторон, например, когда в договорах содержатся отложены или отменены условия. Вот почему необходимо изымать полный пакет документов, касающихся сделки, и отдельно допрашивать не только участников, но и всех лиц, принимавших участие в его оформлении.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Допрос как наиболее информативная следственное действие первоначального этапа расследования легализации проводится с целью получения показаний от подозреваемых, то есть лиц, которые непосредственно совершили легализацию, а также широкого круга свидетелей - лиц, участвовавших в совершении основного правонарушения, но не являются соучастниками легализации преступных доходов; лиц, хотя и выполняли операции по легализации, но не осознавали преступной природы происхождения имущества или средств, с которыми осуществлялись финансовые операции или заключались гражданско-правовые сделки; лиц, которым известна какая-либо информация относительно обстоятельств легализации и субъекта легализации.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Тактика допроса подозреваемого и прежде всего его предмет видоизменяются в зависимости от того, к какой категории относится допрашиваемый. Как уже отмечалось, в первую категорию входят лица, осуществляющие легализацию «своих» преступно добытых доходов. Вторую категорию образуют лица, осуществляющие легализацию «чужих» преступных доходов, то есть предоставляют </w:t>
      </w:r>
      <w:r w:rsidRPr="00985FC9">
        <w:rPr>
          <w:rFonts w:ascii="Times New Roman" w:hAnsi="Times New Roman" w:cs="Times New Roman"/>
          <w:color w:val="000000"/>
          <w:sz w:val="32"/>
          <w:szCs w:val="32"/>
          <w:lang w:eastAsia="ru-RU"/>
        </w:rPr>
        <w:lastRenderedPageBreak/>
        <w:t>«помощь» владельцам этих преступных доходов в прерывании непосредственной связи между этими доходами и преступлением, в результате совершения которого они образовались, маскировке (запутывании) следов этого преступления и дальнейшем введении преступных доходов в легальный гражданско-правовой оборот с целью окончательного придания им видимости законно полученных.</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У подозреваемых второй категории в дополнение к установлению обстоятельств непосредственного осуществления легализации выясняются вопросы относительно каналов поступления преступных капиталов, характера отношений с собственником этих капиталов, условий, при которых осуществляются операции по легализации, сумма вознаграждения за проведенные операции), наличия коррумпированных связей с работниками правоохранительных органов, органов государственной власти и управления, депутатским корпусом и др.</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качестве свидетелей по делам о легализации преступных доходов могут быть допрошены такие лица.</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1. Лица, участвовавшие в совершении основных правонарушений, но не являются соучастниками легализации «грязных» денег. Речь идет о ситуации, когда легализуются «чужие» преступно добытые средства или имущество и когда дело о основное правонарушение уже расследовано или расследуется отдельно от дела о легализации (отмывании). В этой категории свидетелей выясняют обстоятельства получения преступных доходов и порядок их передачи непосредственном субъекту легализации, условия, при </w:t>
      </w:r>
      <w:r w:rsidRPr="00985FC9">
        <w:rPr>
          <w:rFonts w:ascii="Times New Roman" w:hAnsi="Times New Roman" w:cs="Times New Roman"/>
          <w:color w:val="000000"/>
          <w:sz w:val="32"/>
          <w:szCs w:val="32"/>
          <w:lang w:eastAsia="ru-RU"/>
        </w:rPr>
        <w:lastRenderedPageBreak/>
        <w:t>которых обещано осуществить легализацию, характер отношений с легализатором (как давно знакомые, кто познакомил, наличие коррупционных связей), а также степень его осведомленности относительно преступного происхождения предмета легализации, характер финансовых операций или заключенных сделок.</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Лица, хотя и выполняли операции по легализации, но не осознавали преступной природы происхождения имущества или средств, с которыми осуществлялись финансовые операции или совершались гражданско-правовые сделки: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а) работники банковских и других финансовых учреждений, через которые осуществлялись операции по легализации «грязных» денег - об обстоятельствах открытия счетов юридическим или физическим лицам, причастным к легализации; характер совершенных финансовых операций по их счетам; лицам, которые обращались в банк в ходе осуществления этих операций; наличие определенных отклонений от установленного порядка осуществления банковских операций при обслуживании этих клиентов, причины таких отклонений и виновных лиц; соблюдения требований проведения внутреннего или обязательного мониторинга сомнительных финансовых операций и др. В тех случаях, когда будет установлено, что работники банковского учреждения умышленно нарушают требования законодательства о предотвращении и противодействии легализации (отмыванию) доходов, полученных преступным путем, то есть не подают или подают заведомо ложную информацию в специально уполномоченный орган исполнительной власти по вопросам </w:t>
      </w:r>
      <w:r w:rsidRPr="00985FC9">
        <w:rPr>
          <w:rFonts w:ascii="Times New Roman" w:hAnsi="Times New Roman" w:cs="Times New Roman"/>
          <w:color w:val="000000"/>
          <w:sz w:val="32"/>
          <w:szCs w:val="32"/>
          <w:lang w:eastAsia="ru-RU"/>
        </w:rPr>
        <w:lastRenderedPageBreak/>
        <w:t>финансового мониторинга о финансовых операции, которые подлежат внутреннему или обязательному финансовому мониторингу, то необходимо решать вопрос о возбуждении уголовного дела в отношении этих лиц по признакам ст. 209¹ УК ДНР;</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б) нотариусы, работники бюро технической инвентаризации, риэлторы, адвокаты, субъекты предпринимательской деятельности, которые предоставляют юридические услуги или услуги по бухгалтерскому учету, аудиторы, которые принимали участие в подготовке, заключении и регистрации сделок с имуществом преступного происхождения или предоставляли лицам (клиентам ) помощь в планировании или проведении операций с этим имуществом (по купле-продаже недвижимости, управление деньгами, ценными бумагами, управление банковским, сберегательным счетам; организации осуществления взносов для создания, деятельности или управления юридическими лицами, с купли-продажи объектов предпринимательской деятельности , в том числе приватизационных) - об обстоятельствах совершения указанных операций и лиц, принимавших в них участие;</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работники государственных органов - о порядке регистрации субъекта предпринимательской деятельности; соблюдения требований действующего законодательства о порядке такой регистрации;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г) работники таможенных органов - об обстоятельствах оформления таможенных деклараций по выполнению внешнеэкономических операций;</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д) работники территориальной налоговой инспекции - об обстоятельствах оформления отчетных документов и документов на получение определенных льгот, возмещения, например, возмещение из бюджета налога на добавленную стоимость;</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д) работники территориального отделения Государственного казначейства - об обстоятельствах возмещения налога на добавленную стоимость;</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е) руководители благотворительных учреждений - об обстоятельствах поступления денежных средств или иного имущества в эти фонды и направления их расходования;</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е) работники контролирующих органов - об обстоятельствах обнаружения сомнительных финансовых операций или заключенных сделок; поведение лиц, имевших отношение к этим операциям или сделок.</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Лица, которым известна любая информация об обстоятельствах легализации и субъекта легализации, - родственники, близкие знакомые, друзья подозреваемого.</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4. Лица, имеющие профессиональные знания. Которые могут быть использованы при выявлении и расследовании легализации, например, экономисты, юристы, работники региональных отделений Госфинмониторинга ДНР, которые могут дать разъяснения о характере сомнительных финансовых операций, специфики легализационных схем, правильности оформления внешнеэкономических контрактов и т.</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Назначение судебных экспертиз. Одной из первоочередных задач при расследовании преступлений данной категории является </w:t>
      </w:r>
      <w:r w:rsidRPr="00985FC9">
        <w:rPr>
          <w:rFonts w:ascii="Times New Roman" w:hAnsi="Times New Roman" w:cs="Times New Roman"/>
          <w:color w:val="000000"/>
          <w:sz w:val="32"/>
          <w:szCs w:val="32"/>
          <w:lang w:eastAsia="ru-RU"/>
        </w:rPr>
        <w:lastRenderedPageBreak/>
        <w:t>определении необходимости проведения разносторонних экспертиз, к которым в первую очередь относятся судебно-экономические и криминалистические (техническая экспертиза документов, почерковедческая, компьютерно-техническая и др.).Учитывая, что для проведения указанных экспертных исследований требуется определенное время, их целесообразно назначить сначала расследование.</w:t>
      </w:r>
    </w:p>
    <w:p w:rsidR="0007047F" w:rsidRPr="00985FC9" w:rsidRDefault="0007047F" w:rsidP="0007047F">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07047F" w:rsidRPr="00985FC9" w:rsidRDefault="0007047F" w:rsidP="0007047F">
      <w:pPr>
        <w:spacing w:after="0" w:line="360" w:lineRule="auto"/>
        <w:ind w:firstLine="709"/>
        <w:jc w:val="center"/>
        <w:outlineLvl w:val="5"/>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Выводы</w:t>
      </w:r>
    </w:p>
    <w:p w:rsidR="0007047F" w:rsidRPr="00985FC9" w:rsidRDefault="0007047F" w:rsidP="0007047F">
      <w:pPr>
        <w:tabs>
          <w:tab w:val="center" w:pos="5032"/>
        </w:tabs>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lang w:eastAsia="ru-RU"/>
        </w:rPr>
        <w:t> </w:t>
      </w:r>
      <w:r w:rsidRPr="00985FC9">
        <w:rPr>
          <w:rFonts w:ascii="Times New Roman" w:hAnsi="Times New Roman" w:cs="Times New Roman"/>
          <w:i/>
          <w:iCs/>
          <w:color w:val="000000"/>
          <w:sz w:val="32"/>
          <w:szCs w:val="32"/>
          <w:lang w:eastAsia="ru-RU"/>
        </w:rPr>
        <w:tab/>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Каждой указанной типовой следователь ситуации присуща своя программа действий следователя по их решению. Так, в первой типичной следственной ситуации, которая считается наиболее благоприятной в информационном и организационном планах, определяющим является закрепление всех обнаруженных следов преступления. Для этого необходимо задержать подозреваемого (если он не задержан в рамках уголовного дела об основное правонарушение), провести обыски по месту жительства и работы подозреваемого, а также выемки всех документов, содержащих следы легализации, назначить документальные ревизии, допросить свидетелей, осуществить экспертные исследования.</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Во второй типичной следователь ситуации, характеризующейся отсутствием данных о способе легализации, главные усилия следователя должны быть направлены на то, чтобы избавиться информационных пробелов именно по этому элемента. Это возможно прежде всего путем тщательного </w:t>
      </w:r>
      <w:r w:rsidRPr="00985FC9">
        <w:rPr>
          <w:rFonts w:ascii="Times New Roman" w:hAnsi="Times New Roman" w:cs="Times New Roman"/>
          <w:color w:val="000000"/>
          <w:sz w:val="32"/>
          <w:szCs w:val="32"/>
          <w:lang w:eastAsia="ru-RU"/>
        </w:rPr>
        <w:lastRenderedPageBreak/>
        <w:t>исследования движения денежных средств или иного имущества с момента их преступного получения к осуществлению операций по легализации. Следователю необходимо установить источник происхождения преступных доходов и место их нахождения после легализации, лиц, принимавших участие в операциях по легализации, а также изъять документы, в которых отразились материальные следы легализации.</w:t>
      </w:r>
    </w:p>
    <w:p w:rsidR="0007047F" w:rsidRPr="00985FC9" w:rsidRDefault="0007047F" w:rsidP="0007047F">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Главная задача следственное в третий типичной следователь ситуации заключаются в том, чтобы установить лицо, непосредственно осуществила легализацию (отмывания) преступных доходов. В данной следователь ситуации, в отличие от двух предыдущих, речь идет прежде всего о случаях, когда легализуются чужое преступно добытое имущество или средства. Поэтому и уголовное дело возбуждают по факту обнаружения признаков легализации, а не в отношении конкретного субъекта как это делается тогда, когда легализатором является лицо, совершившее основное правонарушение. Начинать розыскные действия следователю целесообразно с тщательного изучения материалов уголовного дела о основное правонарушение на предмет выявления данных о субъектах этого преступления, круга их знакомых, с тем чтобы через установленные связи выйти на лиц, которые могли бы осуществить операции уже непосредственно по легализации «грязных» денег или имущества. Для этого следователь в первую очередь должен допросить по этой же целью лиц, причастных к совершению основного правонарушения, а также свидетелей расследуемого деяния, дать поручение органу дознания </w:t>
      </w:r>
      <w:r w:rsidRPr="00985FC9">
        <w:rPr>
          <w:rFonts w:ascii="Times New Roman" w:hAnsi="Times New Roman" w:cs="Times New Roman"/>
          <w:color w:val="000000"/>
          <w:sz w:val="32"/>
          <w:szCs w:val="32"/>
          <w:lang w:eastAsia="ru-RU"/>
        </w:rPr>
        <w:lastRenderedPageBreak/>
        <w:t>на проведение соответствующих оперативно-розыскных мероприятий по установлению лиц, которые могут быть потенциальными легализаторов.</w:t>
      </w:r>
    </w:p>
    <w:p w:rsidR="005D3FD0" w:rsidRDefault="0007047F" w:rsidP="0007047F">
      <w:r w:rsidRPr="00985FC9">
        <w:rPr>
          <w:rFonts w:ascii="Times New Roman" w:hAnsi="Times New Roman" w:cs="Times New Roman"/>
          <w:color w:val="000000"/>
          <w:sz w:val="32"/>
          <w:szCs w:val="32"/>
          <w:lang w:eastAsia="ru-RU"/>
        </w:rPr>
        <w:br w:type="textWrapping" w:clear="all"/>
      </w:r>
      <w:bookmarkStart w:id="0" w:name="_GoBack"/>
      <w:bookmarkEnd w:id="0"/>
    </w:p>
    <w:sectPr w:rsidR="005D3F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7B6FC0"/>
    <w:multiLevelType w:val="multilevel"/>
    <w:tmpl w:val="EF16A86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8A8"/>
    <w:rsid w:val="0007047F"/>
    <w:rsid w:val="002308A8"/>
    <w:rsid w:val="005D3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46AB61-E47D-4B24-A237-DDAEAA490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047F"/>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8609</Words>
  <Characters>49075</Characters>
  <Application>Microsoft Office Word</Application>
  <DocSecurity>0</DocSecurity>
  <Lines>408</Lines>
  <Paragraphs>115</Paragraphs>
  <ScaleCrop>false</ScaleCrop>
  <Company/>
  <LinksUpToDate>false</LinksUpToDate>
  <CharactersWithSpaces>57569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2023-11-25T08:38:00Z</dcterms:created>
  <dcterms:modified xsi:type="dcterms:W3CDTF">2023-11-25T08:38:00Z</dcterms:modified>
</cp:coreProperties>
</file>